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6354A" w14:textId="4A252CFA" w:rsidR="001B2118" w:rsidRDefault="001B2118" w:rsidP="005C21EE">
      <w:pPr>
        <w:jc w:val="center"/>
        <w:rPr>
          <w:b/>
          <w:bCs/>
          <w:lang w:val="nl-NL"/>
        </w:rPr>
      </w:pPr>
      <w:r>
        <w:rPr>
          <w:b/>
          <w:bCs/>
          <w:lang w:val="nl-NL"/>
        </w:rPr>
        <w:t>Beste leden</w:t>
      </w:r>
      <w:r w:rsidRPr="001B2118">
        <w:rPr>
          <w:b/>
          <w:bCs/>
          <w:lang w:val="nl-NL"/>
        </w:rPr>
        <w:t xml:space="preserve"> </w:t>
      </w:r>
      <w:r>
        <w:rPr>
          <w:b/>
          <w:bCs/>
          <w:lang w:val="nl-NL"/>
        </w:rPr>
        <w:t>van de VOR Divisie ICT in Leren &amp; Opleiden,</w:t>
      </w:r>
    </w:p>
    <w:p w14:paraId="1D89F399" w14:textId="77777777" w:rsidR="001B2118" w:rsidRDefault="001B2118" w:rsidP="005C21EE">
      <w:pPr>
        <w:jc w:val="center"/>
        <w:rPr>
          <w:b/>
          <w:bCs/>
          <w:lang w:val="nl-NL"/>
        </w:rPr>
      </w:pPr>
    </w:p>
    <w:p w14:paraId="4AC62556" w14:textId="549DF8C2" w:rsidR="005C21EE" w:rsidRDefault="005C21EE" w:rsidP="005C21EE">
      <w:pPr>
        <w:jc w:val="center"/>
        <w:rPr>
          <w:b/>
          <w:bCs/>
          <w:lang w:val="nl-NL"/>
        </w:rPr>
      </w:pPr>
      <w:r>
        <w:rPr>
          <w:b/>
          <w:bCs/>
          <w:lang w:val="nl-NL"/>
        </w:rPr>
        <w:t xml:space="preserve">Het bestuur nodigt je uit voor de </w:t>
      </w:r>
    </w:p>
    <w:p w14:paraId="722F3319" w14:textId="77777777" w:rsidR="001B2118" w:rsidRDefault="005C21EE" w:rsidP="005C21EE">
      <w:pPr>
        <w:jc w:val="center"/>
        <w:rPr>
          <w:b/>
          <w:bCs/>
          <w:lang w:val="nl-NL"/>
        </w:rPr>
      </w:pPr>
      <w:r>
        <w:rPr>
          <w:b/>
          <w:bCs/>
          <w:lang w:val="nl-NL"/>
        </w:rPr>
        <w:t>Blended Boterham</w:t>
      </w:r>
      <w:r w:rsidRPr="00F72469">
        <w:rPr>
          <w:b/>
          <w:bCs/>
          <w:lang w:val="nl-NL"/>
        </w:rPr>
        <w:t xml:space="preserve"> </w:t>
      </w:r>
      <w:r>
        <w:rPr>
          <w:b/>
          <w:bCs/>
          <w:lang w:val="nl-NL"/>
        </w:rPr>
        <w:t xml:space="preserve">online </w:t>
      </w:r>
      <w:r w:rsidRPr="00F72469">
        <w:rPr>
          <w:b/>
          <w:bCs/>
          <w:lang w:val="nl-NL"/>
        </w:rPr>
        <w:t xml:space="preserve">lunchsessie </w:t>
      </w:r>
    </w:p>
    <w:p w14:paraId="5CFD106C" w14:textId="0F3B54C1" w:rsidR="005C21EE" w:rsidRDefault="005C21EE" w:rsidP="005C21EE">
      <w:pPr>
        <w:jc w:val="center"/>
        <w:rPr>
          <w:b/>
          <w:bCs/>
          <w:lang w:val="nl-NL"/>
        </w:rPr>
      </w:pPr>
      <w:r>
        <w:rPr>
          <w:b/>
          <w:bCs/>
          <w:lang w:val="nl-NL"/>
        </w:rPr>
        <w:t xml:space="preserve">op donderdag 22 januari van 12-13u </w:t>
      </w:r>
    </w:p>
    <w:p w14:paraId="6A597F6A" w14:textId="77777777" w:rsidR="005C21EE" w:rsidRDefault="005C21EE" w:rsidP="005C21EE">
      <w:pPr>
        <w:jc w:val="center"/>
        <w:rPr>
          <w:b/>
          <w:bCs/>
          <w:sz w:val="36"/>
          <w:szCs w:val="36"/>
          <w:lang w:val="nl-NL"/>
        </w:rPr>
      </w:pPr>
      <w:r w:rsidRPr="005C21EE">
        <w:rPr>
          <w:b/>
          <w:bCs/>
          <w:sz w:val="36"/>
          <w:szCs w:val="36"/>
          <w:lang w:val="nl-NL"/>
        </w:rPr>
        <w:t xml:space="preserve">Het AI-GO! Raamwerk </w:t>
      </w:r>
    </w:p>
    <w:p w14:paraId="75B698DF" w14:textId="7D364934" w:rsidR="001B2118" w:rsidRPr="001B2118" w:rsidRDefault="001B2118" w:rsidP="005C21EE">
      <w:pPr>
        <w:jc w:val="center"/>
        <w:rPr>
          <w:lang w:val="nl-NL"/>
        </w:rPr>
      </w:pPr>
      <w:r w:rsidRPr="001B2118">
        <w:rPr>
          <w:lang w:val="nl-NL"/>
        </w:rPr>
        <w:t>door</w:t>
      </w:r>
    </w:p>
    <w:p w14:paraId="5D96C09D" w14:textId="3816457E" w:rsidR="005C21EE" w:rsidRDefault="001B2118" w:rsidP="005C21EE">
      <w:pPr>
        <w:jc w:val="center"/>
        <w:rPr>
          <w:lang w:val="nl-NL"/>
        </w:rPr>
      </w:pPr>
      <w:r>
        <w:rPr>
          <w:lang w:val="nl-NL"/>
        </w:rPr>
        <w:t xml:space="preserve">Dr. </w:t>
      </w:r>
      <w:r w:rsidR="005C21EE">
        <w:rPr>
          <w:lang w:val="nl-NL"/>
        </w:rPr>
        <w:t>Ilona Friso-van den Bos (</w:t>
      </w:r>
      <w:proofErr w:type="spellStart"/>
      <w:r w:rsidR="003A6A78">
        <w:rPr>
          <w:lang w:val="nl-NL"/>
        </w:rPr>
        <w:t>assistant</w:t>
      </w:r>
      <w:proofErr w:type="spellEnd"/>
      <w:r w:rsidR="003A6A78">
        <w:rPr>
          <w:lang w:val="nl-NL"/>
        </w:rPr>
        <w:t xml:space="preserve"> professor - </w:t>
      </w:r>
      <w:r w:rsidR="005C21EE">
        <w:rPr>
          <w:lang w:val="nl-NL"/>
        </w:rPr>
        <w:t xml:space="preserve">Universiteit Twente) </w:t>
      </w:r>
    </w:p>
    <w:p w14:paraId="1D84BB1F" w14:textId="64982247" w:rsidR="003A6A78" w:rsidRDefault="003A6A78" w:rsidP="005C21EE">
      <w:pPr>
        <w:jc w:val="center"/>
        <w:rPr>
          <w:lang w:val="nl-NL"/>
        </w:rPr>
      </w:pPr>
      <w:hyperlink r:id="rId7" w:history="1">
        <w:r w:rsidRPr="003A6A78">
          <w:rPr>
            <w:rStyle w:val="Hyperlink"/>
            <w:lang w:val="nl-NL"/>
          </w:rPr>
          <w:t xml:space="preserve">(14) Ilona Friso-van den Bos </w:t>
        </w:r>
        <w:r w:rsidRPr="003A6A78">
          <w:rPr>
            <w:rStyle w:val="Hyperlink"/>
            <w:rFonts w:ascii="Segoe UI Emoji" w:hAnsi="Segoe UI Emoji" w:cs="Segoe UI Emoji"/>
          </w:rPr>
          <w:t>🟥</w:t>
        </w:r>
        <w:r w:rsidRPr="003A6A78">
          <w:rPr>
            <w:rStyle w:val="Hyperlink"/>
            <w:lang w:val="nl-NL"/>
          </w:rPr>
          <w:t xml:space="preserve"> | LinkedIn</w:t>
        </w:r>
      </w:hyperlink>
    </w:p>
    <w:p w14:paraId="0F42FB35" w14:textId="77777777" w:rsidR="005C21EE" w:rsidRDefault="005C21EE">
      <w:pPr>
        <w:rPr>
          <w:lang w:val="nl-NL"/>
        </w:rPr>
      </w:pPr>
    </w:p>
    <w:p w14:paraId="18FF5C90" w14:textId="7550A330" w:rsidR="005C21EE" w:rsidRDefault="005C21EE">
      <w:pPr>
        <w:rPr>
          <w:lang w:val="nl-NL"/>
        </w:rPr>
      </w:pPr>
      <w:r>
        <w:rPr>
          <w:lang w:val="nl-NL"/>
        </w:rPr>
        <w:t>Het AI-GO! Raamwerk is een k</w:t>
      </w:r>
      <w:r w:rsidRPr="005C21EE">
        <w:rPr>
          <w:lang w:val="nl-NL"/>
        </w:rPr>
        <w:t xml:space="preserve">ennisproduct </w:t>
      </w:r>
      <w:r>
        <w:rPr>
          <w:lang w:val="nl-NL"/>
        </w:rPr>
        <w:t xml:space="preserve">vanuit </w:t>
      </w:r>
      <w:proofErr w:type="spellStart"/>
      <w:r>
        <w:rPr>
          <w:lang w:val="nl-NL"/>
        </w:rPr>
        <w:t>Npuls</w:t>
      </w:r>
      <w:proofErr w:type="spellEnd"/>
      <w:r>
        <w:rPr>
          <w:lang w:val="nl-NL"/>
        </w:rPr>
        <w:t xml:space="preserve"> </w:t>
      </w:r>
      <w:r w:rsidR="00797D97">
        <w:rPr>
          <w:lang w:val="nl-NL"/>
        </w:rPr>
        <w:t xml:space="preserve">over AI-geletterdheid. </w:t>
      </w:r>
      <w:r>
        <w:rPr>
          <w:lang w:val="nl-NL"/>
        </w:rPr>
        <w:t xml:space="preserve">In deze sessie </w:t>
      </w:r>
      <w:r w:rsidR="003A6A78">
        <w:rPr>
          <w:lang w:val="nl-NL"/>
        </w:rPr>
        <w:t>geeft Ilona</w:t>
      </w:r>
      <w:r>
        <w:rPr>
          <w:lang w:val="nl-NL"/>
        </w:rPr>
        <w:t xml:space="preserve"> ons meer informatie en inzicht over dit raamwerk en</w:t>
      </w:r>
      <w:r w:rsidRPr="005C21EE">
        <w:rPr>
          <w:lang w:val="nl-NL"/>
        </w:rPr>
        <w:t xml:space="preserve"> waarom het belangrijk is en hoe onderwijsprofessionals </w:t>
      </w:r>
      <w:r>
        <w:rPr>
          <w:lang w:val="nl-NL"/>
        </w:rPr>
        <w:t>Ai-geletterdheid kunnen</w:t>
      </w:r>
      <w:r w:rsidRPr="005C21EE">
        <w:rPr>
          <w:lang w:val="nl-NL"/>
        </w:rPr>
        <w:t xml:space="preserve"> stimuleren in mbo, hbo en wo.</w:t>
      </w:r>
    </w:p>
    <w:p w14:paraId="643AC982" w14:textId="1BF88CB6" w:rsidR="005C21EE" w:rsidRDefault="005C21EE">
      <w:pPr>
        <w:rPr>
          <w:lang w:val="nl-NL"/>
        </w:rPr>
      </w:pPr>
      <w:r>
        <w:rPr>
          <w:lang w:val="nl-NL"/>
        </w:rPr>
        <w:t xml:space="preserve">Je kunt je hier aanmelden: </w:t>
      </w:r>
      <w:hyperlink r:id="rId8" w:history="1">
        <w:r w:rsidRPr="001C7FC4">
          <w:rPr>
            <w:rStyle w:val="Hyperlink"/>
            <w:lang w:val="nl-NL"/>
          </w:rPr>
          <w:t>https://forms.office.com/e/JwfFChHHxW?origin=lprLink</w:t>
        </w:r>
      </w:hyperlink>
      <w:r>
        <w:rPr>
          <w:lang w:val="nl-NL"/>
        </w:rPr>
        <w:t xml:space="preserve">, of stuur een mail aan </w:t>
      </w:r>
      <w:hyperlink r:id="rId9" w:history="1">
        <w:r w:rsidRPr="001C7FC4">
          <w:rPr>
            <w:rStyle w:val="Hyperlink"/>
            <w:lang w:val="nl-NL"/>
          </w:rPr>
          <w:t>sjm.vanbrussel@avans.nl</w:t>
        </w:r>
      </w:hyperlink>
      <w:r>
        <w:rPr>
          <w:lang w:val="nl-NL"/>
        </w:rPr>
        <w:t xml:space="preserve"> </w:t>
      </w:r>
    </w:p>
    <w:p w14:paraId="1EB8E444" w14:textId="31CC2612" w:rsidR="005C21EE" w:rsidRDefault="005C21EE">
      <w:pPr>
        <w:rPr>
          <w:lang w:val="nl-NL"/>
        </w:rPr>
      </w:pPr>
      <w:r>
        <w:rPr>
          <w:lang w:val="nl-NL"/>
        </w:rPr>
        <w:t>We zien je graag op 22 januari!</w:t>
      </w:r>
    </w:p>
    <w:p w14:paraId="68FDF720" w14:textId="4082959B" w:rsidR="005C21EE" w:rsidRDefault="005C21EE">
      <w:pPr>
        <w:rPr>
          <w:lang w:val="nl-NL"/>
        </w:rPr>
      </w:pPr>
      <w:r>
        <w:rPr>
          <w:lang w:val="nl-NL"/>
        </w:rPr>
        <w:t>Namens het divisiebestuur</w:t>
      </w:r>
    </w:p>
    <w:p w14:paraId="0A3AF52A" w14:textId="1C2D536F" w:rsidR="005C21EE" w:rsidRDefault="005C21EE">
      <w:pPr>
        <w:rPr>
          <w:lang w:val="nl-NL"/>
        </w:rPr>
      </w:pPr>
      <w:r>
        <w:rPr>
          <w:lang w:val="nl-NL"/>
        </w:rPr>
        <w:t>Hanneke Theelen, Nynke Bos, Josien Boetje en Suzan van Brussel</w:t>
      </w:r>
    </w:p>
    <w:p w14:paraId="55879107" w14:textId="77777777" w:rsidR="005C21EE" w:rsidRDefault="005C21EE">
      <w:pPr>
        <w:rPr>
          <w:lang w:val="nl-NL"/>
        </w:rPr>
      </w:pPr>
    </w:p>
    <w:p w14:paraId="52B3E771" w14:textId="16338E1A" w:rsidR="005C21EE" w:rsidRPr="005C21EE" w:rsidRDefault="005C21EE">
      <w:pPr>
        <w:rPr>
          <w:b/>
          <w:bCs/>
          <w:lang w:val="nl-NL"/>
        </w:rPr>
      </w:pPr>
      <w:r w:rsidRPr="005C21EE">
        <w:rPr>
          <w:b/>
          <w:bCs/>
          <w:lang w:val="nl-NL"/>
        </w:rPr>
        <w:t>Achtergrondinformatie:</w:t>
      </w:r>
    </w:p>
    <w:p w14:paraId="67258352" w14:textId="6DEF8648" w:rsidR="006E5D65" w:rsidRDefault="005C21EE">
      <w:pPr>
        <w:rPr>
          <w:lang w:val="nl-NL"/>
        </w:rPr>
      </w:pPr>
      <w:r w:rsidRPr="005C21EE">
        <w:rPr>
          <w:lang w:val="nl-NL"/>
        </w:rPr>
        <w:t>AI speelt een groeiende rol in het onderwijs, van lesontwikkeling tot studentfeedback. Dit vraagt om AI-geletterdheid: een samenspel van kennis, vaardigheden, attitudes en ethisch bewustzijn. In dit kennisproduct wordt een evidence-informed raamwerk gepresenteerd dat onderwijsprofessionals helpt AI-geletterdheid te begrijpen en te bevorderen. Het raamwerk is gebaseerd op een uitgebreide </w:t>
      </w:r>
      <w:proofErr w:type="spellStart"/>
      <w:r w:rsidRPr="005C21EE">
        <w:rPr>
          <w:lang w:val="nl-NL"/>
        </w:rPr>
        <w:t>umbrella</w:t>
      </w:r>
      <w:proofErr w:type="spellEnd"/>
      <w:r w:rsidRPr="005C21EE">
        <w:rPr>
          <w:lang w:val="nl-NL"/>
        </w:rPr>
        <w:t> review van bestaande wetenschappelijke literatuur, aangevuld met praktijkvoorbeelden en feedback van onderwijsprofessionals via World Cafés. Dit raamwerk helpt professionals in mbo, hbo en wo bij het ontwikkelen van AI-geletterdheid bij zichzelf en hun studenten.</w:t>
      </w:r>
    </w:p>
    <w:p w14:paraId="5748C335" w14:textId="18BE6F2B" w:rsidR="005C21EE" w:rsidRPr="005C21EE" w:rsidRDefault="005C21EE">
      <w:pPr>
        <w:rPr>
          <w:lang w:val="nl-NL"/>
        </w:rPr>
      </w:pPr>
      <w:hyperlink r:id="rId10" w:history="1">
        <w:r w:rsidRPr="005C21EE">
          <w:rPr>
            <w:rStyle w:val="Hyperlink"/>
            <w:lang w:val="nl-NL"/>
          </w:rPr>
          <w:t>AI-GO! Een raamwerk voor AI-geletterdheid in het onderwijs</w:t>
        </w:r>
      </w:hyperlink>
    </w:p>
    <w:sectPr w:rsidR="005C21EE" w:rsidRPr="005C2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EE"/>
    <w:rsid w:val="001B2118"/>
    <w:rsid w:val="003A6A78"/>
    <w:rsid w:val="005C21EE"/>
    <w:rsid w:val="006E5D65"/>
    <w:rsid w:val="006F412A"/>
    <w:rsid w:val="0077030B"/>
    <w:rsid w:val="00797D97"/>
    <w:rsid w:val="00862760"/>
    <w:rsid w:val="00A1185A"/>
    <w:rsid w:val="00F413F4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2807"/>
  <w15:chartTrackingRefBased/>
  <w15:docId w15:val="{F08A8BA3-1AD5-48A7-927D-6F7FBBD8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21EE"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5C2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2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2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2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2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2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2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2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2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21E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21E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21EE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21EE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21EE"/>
    <w:rPr>
      <w:rFonts w:eastAsiaTheme="majorEastAsia" w:cstheme="majorBidi"/>
      <w:color w:val="0F4761" w:themeColor="accent1" w:themeShade="BF"/>
      <w:lang w:val="en-GB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21E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21EE"/>
    <w:rPr>
      <w:rFonts w:eastAsiaTheme="majorEastAsia" w:cstheme="majorBidi"/>
      <w:color w:val="595959" w:themeColor="text1" w:themeTint="A6"/>
      <w:lang w:val="en-GB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21E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21EE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ard"/>
    <w:next w:val="Standaard"/>
    <w:link w:val="TitelChar"/>
    <w:uiPriority w:val="10"/>
    <w:qFormat/>
    <w:rsid w:val="005C2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21E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2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21E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at">
    <w:name w:val="Quote"/>
    <w:basedOn w:val="Standaard"/>
    <w:next w:val="Standaard"/>
    <w:link w:val="CitaatChar"/>
    <w:uiPriority w:val="29"/>
    <w:qFormat/>
    <w:rsid w:val="005C2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C21EE"/>
    <w:rPr>
      <w:i/>
      <w:iCs/>
      <w:color w:val="404040" w:themeColor="text1" w:themeTint="BF"/>
      <w:lang w:val="en-GB"/>
    </w:rPr>
  </w:style>
  <w:style w:type="paragraph" w:styleId="Lijstalinea">
    <w:name w:val="List Paragraph"/>
    <w:basedOn w:val="Standaard"/>
    <w:uiPriority w:val="34"/>
    <w:qFormat/>
    <w:rsid w:val="005C21E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C21E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2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21EE"/>
    <w:rPr>
      <w:i/>
      <w:iCs/>
      <w:color w:val="0F4761" w:themeColor="accent1" w:themeShade="BF"/>
      <w:lang w:val="en-GB"/>
    </w:rPr>
  </w:style>
  <w:style w:type="character" w:styleId="Intensieveverwijzing">
    <w:name w:val="Intense Reference"/>
    <w:basedOn w:val="Standaardalinea-lettertype"/>
    <w:uiPriority w:val="32"/>
    <w:qFormat/>
    <w:rsid w:val="005C21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C21E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C2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JwfFChHHxW?origin=lprLin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linkedin.com/in/ilonafriso/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npuls.nl/kennisbank/ai-go-een-raamwerk-voor-ai-geletterdheid-in-het-onderwijs" TargetMode="External"/><Relationship Id="rId4" Type="http://schemas.openxmlformats.org/officeDocument/2006/relationships/styles" Target="styles.xml"/><Relationship Id="rId9" Type="http://schemas.openxmlformats.org/officeDocument/2006/relationships/hyperlink" Target="mailto:sjm.vanbrussel@avans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25142e-7206-4d0c-9c19-c312c57ccabb">
      <Terms xmlns="http://schemas.microsoft.com/office/infopath/2007/PartnerControls"/>
    </lcf76f155ced4ddcb4097134ff3c332f>
    <TaxCatchAll xmlns="33dfa596-d75f-48a5-9dc7-05e1dc87b5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2095C8F6AAD4593027337C506A782" ma:contentTypeVersion="19" ma:contentTypeDescription="Create a new document." ma:contentTypeScope="" ma:versionID="76e2f4c22d8ef5d12f6b99cac18874da">
  <xsd:schema xmlns:xsd="http://www.w3.org/2001/XMLSchema" xmlns:xs="http://www.w3.org/2001/XMLSchema" xmlns:p="http://schemas.microsoft.com/office/2006/metadata/properties" xmlns:ns2="9325142e-7206-4d0c-9c19-c312c57ccabb" xmlns:ns3="33dfa596-d75f-48a5-9dc7-05e1dc87b500" targetNamespace="http://schemas.microsoft.com/office/2006/metadata/properties" ma:root="true" ma:fieldsID="bf62cf15c1a4f7ceb94fb72056e170cd" ns2:_="" ns3:_="">
    <xsd:import namespace="9325142e-7206-4d0c-9c19-c312c57ccabb"/>
    <xsd:import namespace="33dfa596-d75f-48a5-9dc7-05e1dc87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5142e-7206-4d0c-9c19-c312c57cca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c12d8d-c97a-4a38-bef5-467185634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fa596-d75f-48a5-9dc7-05e1dc87b50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476a7d-87ae-4cd4-96bb-082a5d37f5fa}" ma:internalName="TaxCatchAll" ma:showField="CatchAllData" ma:web="33dfa596-d75f-48a5-9dc7-05e1dc87b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C98198-E10D-48F3-A7DF-115EC0496E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D2DC69-B62C-4E17-AED8-C48F98427208}">
  <ds:schemaRefs>
    <ds:schemaRef ds:uri="http://schemas.microsoft.com/office/2006/metadata/properties"/>
    <ds:schemaRef ds:uri="http://schemas.microsoft.com/office/infopath/2007/PartnerControls"/>
    <ds:schemaRef ds:uri="9325142e-7206-4d0c-9c19-c312c57ccabb"/>
    <ds:schemaRef ds:uri="33dfa596-d75f-48a5-9dc7-05e1dc87b500"/>
  </ds:schemaRefs>
</ds:datastoreItem>
</file>

<file path=customXml/itemProps3.xml><?xml version="1.0" encoding="utf-8"?>
<ds:datastoreItem xmlns:ds="http://schemas.openxmlformats.org/officeDocument/2006/customXml" ds:itemID="{CA2E11DA-3BDD-4153-8EDC-9338B34AF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5142e-7206-4d0c-9c19-c312c57ccabb"/>
    <ds:schemaRef ds:uri="33dfa596-d75f-48a5-9dc7-05e1dc87b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1556</Characters>
  <Application>Microsoft Office Word</Application>
  <DocSecurity>4</DocSecurity>
  <Lines>12</Lines>
  <Paragraphs>3</Paragraphs>
  <ScaleCrop>false</ScaleCrop>
  <Company>Avans Hogeschool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van Brussel</dc:creator>
  <cp:keywords/>
  <dc:description/>
  <cp:lastModifiedBy>Suzan van Brussel</cp:lastModifiedBy>
  <cp:revision>2</cp:revision>
  <dcterms:created xsi:type="dcterms:W3CDTF">2025-12-04T12:39:00Z</dcterms:created>
  <dcterms:modified xsi:type="dcterms:W3CDTF">2025-12-04T12:39:00Z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0x0101000022095C8F6AAD4593027337C506A782</vt:lpwstr>
  </property>
  <property fmtid="{D5CDD505-2E9C-101B-9397-08002B2CF9AE}" pid="3" name="MediaServiceImageTags">
    <vt:lpwstr/>
  </property>
</Properties>
</file>